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369" w:rsidRDefault="00EC7369" w:rsidP="00EC73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«За</w:t>
      </w:r>
      <w:r w:rsidRPr="00F64925">
        <w:rPr>
          <w:sz w:val="28"/>
          <w:szCs w:val="28"/>
        </w:rPr>
        <w:t xml:space="preserve"> незаконную добычу (вылов) водных биологических ресурсов</w:t>
      </w:r>
      <w:r>
        <w:rPr>
          <w:sz w:val="28"/>
          <w:szCs w:val="28"/>
        </w:rPr>
        <w:t xml:space="preserve"> двое лиц привлечено к уголовной ответственности </w:t>
      </w:r>
      <w:r w:rsidRPr="00B321B3">
        <w:rPr>
          <w:sz w:val="28"/>
          <w:szCs w:val="28"/>
        </w:rPr>
        <w:t xml:space="preserve">по </w:t>
      </w:r>
      <w:proofErr w:type="gramStart"/>
      <w:r w:rsidRPr="00B321B3">
        <w:rPr>
          <w:sz w:val="28"/>
          <w:szCs w:val="28"/>
        </w:rPr>
        <w:t>ч</w:t>
      </w:r>
      <w:proofErr w:type="gramEnd"/>
      <w:r w:rsidRPr="00B321B3">
        <w:rPr>
          <w:sz w:val="28"/>
          <w:szCs w:val="28"/>
        </w:rPr>
        <w:t>. 3 ст. 256 УК РФ</w:t>
      </w:r>
      <w:r>
        <w:rPr>
          <w:sz w:val="28"/>
          <w:szCs w:val="28"/>
        </w:rPr>
        <w:t>»</w:t>
      </w:r>
    </w:p>
    <w:p w:rsidR="00EC7369" w:rsidRDefault="00EC7369" w:rsidP="00EC7369">
      <w:pPr>
        <w:ind w:firstLine="709"/>
        <w:jc w:val="both"/>
        <w:rPr>
          <w:sz w:val="28"/>
          <w:szCs w:val="28"/>
        </w:rPr>
      </w:pPr>
    </w:p>
    <w:p w:rsidR="00EC7369" w:rsidRDefault="00EC7369" w:rsidP="00EC73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Николаевской-на-Амуре межрайонной природоохранной прокуратурой в</w:t>
      </w:r>
      <w:r w:rsidRPr="00F64925">
        <w:rPr>
          <w:sz w:val="28"/>
          <w:szCs w:val="28"/>
        </w:rPr>
        <w:t xml:space="preserve"> ходе осуществления совместного рейдового мероприятия</w:t>
      </w:r>
      <w:r w:rsidRPr="009878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ЛОП Хабаровского ЛУ МВД России на транспорте выявлен факт незаконной добычи 21 экземпляра кеты с применением способов массового истребления на миграционных путях к местам нереста, совершенный группой лиц по предварительному сговору в районе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Константиновка</w:t>
      </w:r>
      <w:proofErr w:type="gramEnd"/>
      <w:r>
        <w:rPr>
          <w:sz w:val="28"/>
          <w:szCs w:val="28"/>
        </w:rPr>
        <w:t xml:space="preserve"> Николаевского района</w:t>
      </w:r>
      <w:r>
        <w:rPr>
          <w:sz w:val="16"/>
          <w:szCs w:val="16"/>
        </w:rPr>
        <w:t xml:space="preserve">  </w:t>
      </w:r>
      <w:r>
        <w:rPr>
          <w:sz w:val="28"/>
          <w:szCs w:val="28"/>
        </w:rPr>
        <w:t>Хабаровского края.</w:t>
      </w:r>
    </w:p>
    <w:p w:rsidR="00EC7369" w:rsidRDefault="00EC7369" w:rsidP="00EC73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постановлению природоохранного прокурора, направленного в порядке </w:t>
      </w:r>
      <w:r w:rsidRPr="00F64925">
        <w:rPr>
          <w:sz w:val="28"/>
          <w:szCs w:val="28"/>
        </w:rPr>
        <w:t>п. 2 ч. 2 ст. 37 УПК</w:t>
      </w:r>
      <w:r>
        <w:rPr>
          <w:sz w:val="28"/>
          <w:szCs w:val="28"/>
        </w:rPr>
        <w:t xml:space="preserve"> Николаевским-на-Амуре ЛОП Хабаровского ЛУ МВД России на транспорте возбуждено уголовное дело по признакам состава преступления, предусмотренного ч. 3 ст. 256 УК РФ, сумма причиненного незаконным выловом ущерба составила 40 тысяч рублей.</w:t>
      </w:r>
    </w:p>
    <w:p w:rsidR="00EC7369" w:rsidRDefault="00EC7369" w:rsidP="00EC73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Уголовное дело с обвинительным актом, утвержденным Николаевским-на-Амуре транспортным прокурором, направлено в суд, по уголовному делу заявлен иск о возмещении ущерба, причиненного водным биоресурсам, на вышеуказанную сумму. </w:t>
      </w:r>
    </w:p>
    <w:p w:rsidR="00EC7369" w:rsidRDefault="00EC7369" w:rsidP="00EC73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судом вынесен приговор в отношении браконьеров, каждому назначено наказание в виде 2 лет лишения свободы условно с испытательным сроком на 2 года. Заявленный по делу иск судом удовлетворен в полном объеме, ущерб до настоящего времени не возмещен.</w:t>
      </w:r>
    </w:p>
    <w:p w:rsidR="00EC7369" w:rsidRDefault="00EC7369" w:rsidP="00EC73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Приговор вступил в законную силу.</w:t>
      </w:r>
    </w:p>
    <w:p w:rsidR="00EC7369" w:rsidRDefault="00EC7369" w:rsidP="00EC7369"/>
    <w:p w:rsidR="00EC7369" w:rsidRDefault="00EC7369" w:rsidP="00EC7369"/>
    <w:p w:rsidR="00EC7369" w:rsidRDefault="00EC7369" w:rsidP="00EC736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Старший помощник</w:t>
      </w:r>
    </w:p>
    <w:p w:rsidR="00EC7369" w:rsidRDefault="00EC7369" w:rsidP="00EC736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Николаевского-на-Амуре межрайонного </w:t>
      </w:r>
    </w:p>
    <w:p w:rsidR="00EC7369" w:rsidRDefault="00EC7369" w:rsidP="00EC736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природоохранного прокурора                                                            Д.С. </w:t>
      </w:r>
      <w:proofErr w:type="spellStart"/>
      <w:r>
        <w:rPr>
          <w:sz w:val="28"/>
          <w:szCs w:val="28"/>
        </w:rPr>
        <w:t>Гулевич</w:t>
      </w:r>
      <w:proofErr w:type="spellEnd"/>
    </w:p>
    <w:sectPr w:rsidR="00EC7369" w:rsidSect="007F323C"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7369"/>
    <w:rsid w:val="0073196A"/>
    <w:rsid w:val="00EC7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Procuror NIK</dc:creator>
  <cp:lastModifiedBy>Procuror NIK</cp:lastModifiedBy>
  <cp:revision>1</cp:revision>
  <dcterms:created xsi:type="dcterms:W3CDTF">2019-05-13T06:01:00Z</dcterms:created>
  <dcterms:modified xsi:type="dcterms:W3CDTF">2019-05-13T06:03:00Z</dcterms:modified>
</cp:coreProperties>
</file>